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4E2168" w14:textId="55DA9336" w:rsidR="00F47DCA" w:rsidRDefault="00F47DCA">
      <w:r>
        <w:rPr>
          <w:noProof/>
        </w:rPr>
        <w:drawing>
          <wp:inline distT="0" distB="0" distL="0" distR="0" wp14:anchorId="7FEEAF84" wp14:editId="14D6978A">
            <wp:extent cx="1784149" cy="571500"/>
            <wp:effectExtent l="0" t="0" r="698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845123" cy="591031"/>
                    </a:xfrm>
                    <a:prstGeom prst="rect">
                      <a:avLst/>
                    </a:prstGeom>
                    <a:noFill/>
                    <a:ln>
                      <a:noFill/>
                    </a:ln>
                  </pic:spPr>
                </pic:pic>
              </a:graphicData>
            </a:graphic>
          </wp:inline>
        </w:drawing>
      </w:r>
    </w:p>
    <w:p w14:paraId="5C3E50CB" w14:textId="3C8DDAB5" w:rsidR="003F5067" w:rsidRDefault="003F5067">
      <w:pPr>
        <w:rPr>
          <w:rFonts w:ascii="Garamond" w:hAnsi="Garamond"/>
          <w:sz w:val="24"/>
          <w:szCs w:val="24"/>
        </w:rPr>
      </w:pPr>
      <w:r w:rsidRPr="00711C22">
        <w:rPr>
          <w:rFonts w:ascii="Garamond" w:hAnsi="Garamond"/>
          <w:b/>
          <w:bCs/>
          <w:sz w:val="24"/>
          <w:szCs w:val="24"/>
        </w:rPr>
        <w:t>Title:</w:t>
      </w:r>
      <w:r>
        <w:rPr>
          <w:rFonts w:ascii="Garamond" w:hAnsi="Garamond"/>
          <w:sz w:val="24"/>
          <w:szCs w:val="24"/>
        </w:rPr>
        <w:t xml:space="preserve"> </w:t>
      </w:r>
      <w:r w:rsidR="00711C22" w:rsidRPr="00711C22">
        <w:rPr>
          <w:rFonts w:ascii="Garamond" w:hAnsi="Garamond"/>
          <w:sz w:val="24"/>
          <w:szCs w:val="24"/>
        </w:rPr>
        <w:t xml:space="preserve">S&amp;T Project </w:t>
      </w:r>
      <w:r w:rsidR="00C642C9">
        <w:rPr>
          <w:rFonts w:ascii="Garamond" w:hAnsi="Garamond"/>
          <w:sz w:val="24"/>
          <w:szCs w:val="24"/>
        </w:rPr>
        <w:t>8121 &amp; 21104</w:t>
      </w:r>
    </w:p>
    <w:p w14:paraId="0427CAFE" w14:textId="1AFD3021" w:rsidR="00B9104A" w:rsidRPr="00F47DCA" w:rsidRDefault="00B9104A">
      <w:pPr>
        <w:rPr>
          <w:rFonts w:ascii="Garamond" w:hAnsi="Garamond"/>
          <w:sz w:val="24"/>
          <w:szCs w:val="24"/>
        </w:rPr>
      </w:pPr>
      <w:r w:rsidRPr="00711C22">
        <w:rPr>
          <w:rFonts w:ascii="Garamond" w:hAnsi="Garamond"/>
          <w:b/>
          <w:bCs/>
          <w:sz w:val="24"/>
          <w:szCs w:val="24"/>
        </w:rPr>
        <w:t>Author:</w:t>
      </w:r>
      <w:r w:rsidRPr="00F47DCA">
        <w:rPr>
          <w:rFonts w:ascii="Garamond" w:hAnsi="Garamond"/>
          <w:sz w:val="24"/>
          <w:szCs w:val="24"/>
        </w:rPr>
        <w:t xml:space="preserve"> </w:t>
      </w:r>
      <w:r w:rsidR="00C642C9">
        <w:rPr>
          <w:rFonts w:ascii="Garamond" w:hAnsi="Garamond"/>
          <w:sz w:val="24"/>
          <w:szCs w:val="24"/>
        </w:rPr>
        <w:t xml:space="preserve">John </w:t>
      </w:r>
      <w:proofErr w:type="spellStart"/>
      <w:r w:rsidR="00C642C9">
        <w:rPr>
          <w:rFonts w:ascii="Garamond" w:hAnsi="Garamond"/>
          <w:sz w:val="24"/>
          <w:szCs w:val="24"/>
        </w:rPr>
        <w:t>Germann</w:t>
      </w:r>
      <w:proofErr w:type="spellEnd"/>
    </w:p>
    <w:p w14:paraId="1C254A74" w14:textId="05542A06" w:rsidR="00B9104A" w:rsidRDefault="00B9104A">
      <w:pPr>
        <w:rPr>
          <w:rFonts w:ascii="Garamond" w:hAnsi="Garamond"/>
          <w:sz w:val="24"/>
          <w:szCs w:val="24"/>
        </w:rPr>
      </w:pPr>
      <w:r w:rsidRPr="00711C22">
        <w:rPr>
          <w:rFonts w:ascii="Garamond" w:hAnsi="Garamond"/>
          <w:b/>
          <w:bCs/>
          <w:sz w:val="24"/>
          <w:szCs w:val="24"/>
        </w:rPr>
        <w:t>Publisher:</w:t>
      </w:r>
      <w:r w:rsidRPr="00F47DCA">
        <w:rPr>
          <w:rFonts w:ascii="Garamond" w:hAnsi="Garamond"/>
          <w:sz w:val="24"/>
          <w:szCs w:val="24"/>
        </w:rPr>
        <w:t xml:space="preserve"> US Bureau of Reclamation</w:t>
      </w:r>
    </w:p>
    <w:p w14:paraId="08DCDDFB" w14:textId="6044D1B9" w:rsidR="00711C22" w:rsidRPr="00F47DCA" w:rsidRDefault="00711C22">
      <w:pPr>
        <w:rPr>
          <w:rFonts w:ascii="Garamond" w:hAnsi="Garamond"/>
          <w:sz w:val="24"/>
          <w:szCs w:val="24"/>
        </w:rPr>
      </w:pPr>
      <w:r w:rsidRPr="00711C22">
        <w:rPr>
          <w:rFonts w:ascii="Garamond" w:hAnsi="Garamond"/>
          <w:b/>
          <w:bCs/>
          <w:sz w:val="24"/>
          <w:szCs w:val="24"/>
        </w:rPr>
        <w:t>Publisher Location:</w:t>
      </w:r>
      <w:r>
        <w:rPr>
          <w:rFonts w:ascii="Garamond" w:hAnsi="Garamond"/>
          <w:sz w:val="24"/>
          <w:szCs w:val="24"/>
        </w:rPr>
        <w:t xml:space="preserve"> Denver, CO, USA</w:t>
      </w:r>
    </w:p>
    <w:p w14:paraId="728784FA" w14:textId="15E36D7B" w:rsidR="00B9104A" w:rsidRPr="00F47DCA" w:rsidRDefault="00B9104A">
      <w:pPr>
        <w:rPr>
          <w:rFonts w:ascii="Garamond" w:hAnsi="Garamond"/>
          <w:sz w:val="24"/>
          <w:szCs w:val="24"/>
        </w:rPr>
      </w:pPr>
      <w:r w:rsidRPr="00711C22">
        <w:rPr>
          <w:rFonts w:ascii="Garamond" w:hAnsi="Garamond"/>
          <w:b/>
          <w:bCs/>
          <w:sz w:val="24"/>
          <w:szCs w:val="24"/>
        </w:rPr>
        <w:t>Date of Publication:</w:t>
      </w:r>
      <w:r w:rsidRPr="00F47DCA">
        <w:rPr>
          <w:rFonts w:ascii="Garamond" w:hAnsi="Garamond"/>
          <w:sz w:val="24"/>
          <w:szCs w:val="24"/>
        </w:rPr>
        <w:t xml:space="preserve"> </w:t>
      </w:r>
      <w:r w:rsidR="00C642C9">
        <w:rPr>
          <w:rFonts w:ascii="Garamond" w:hAnsi="Garamond"/>
          <w:sz w:val="24"/>
          <w:szCs w:val="24"/>
        </w:rPr>
        <w:t>11/15/2023</w:t>
      </w:r>
    </w:p>
    <w:p w14:paraId="6CC3FB98" w14:textId="0FEEC48C" w:rsidR="00B9104A" w:rsidRDefault="00B9104A">
      <w:pPr>
        <w:rPr>
          <w:rFonts w:ascii="Calibri" w:hAnsi="Calibri" w:cs="Calibri"/>
          <w:color w:val="000000"/>
          <w:shd w:val="clear" w:color="auto" w:fill="FFFFFF"/>
        </w:rPr>
      </w:pPr>
      <w:r w:rsidRPr="00711C22">
        <w:rPr>
          <w:rFonts w:ascii="Garamond" w:hAnsi="Garamond"/>
          <w:b/>
          <w:bCs/>
          <w:sz w:val="24"/>
          <w:szCs w:val="24"/>
        </w:rPr>
        <w:t>RISE link:</w:t>
      </w:r>
      <w:r w:rsidRPr="00F47DCA">
        <w:rPr>
          <w:rFonts w:ascii="Garamond" w:hAnsi="Garamond"/>
          <w:sz w:val="24"/>
          <w:szCs w:val="24"/>
        </w:rPr>
        <w:t xml:space="preserve"> </w:t>
      </w:r>
      <w:r w:rsidR="00514499" w:rsidRPr="00711C22">
        <w:rPr>
          <w:rFonts w:ascii="Calibri" w:hAnsi="Calibri" w:cs="Calibri"/>
          <w:shd w:val="clear" w:color="auto" w:fill="FFFFFF"/>
        </w:rPr>
        <w:t>https://data.usbr.gov/catalog/</w:t>
      </w:r>
      <w:r w:rsidR="00A463B1">
        <w:rPr>
          <w:rFonts w:ascii="Calibri" w:hAnsi="Calibri" w:cs="Calibri"/>
          <w:shd w:val="clear" w:color="auto" w:fill="FFFFFF"/>
        </w:rPr>
        <w:t>8027</w:t>
      </w:r>
      <w:r w:rsidR="00514499" w:rsidRPr="00711C22">
        <w:rPr>
          <w:rFonts w:ascii="Calibri" w:hAnsi="Calibri" w:cs="Calibri"/>
          <w:shd w:val="clear" w:color="auto" w:fill="FFFFFF"/>
        </w:rPr>
        <w:t>/item/</w:t>
      </w:r>
      <w:r w:rsidR="00FD01F8" w:rsidRPr="00FD01F8">
        <w:t xml:space="preserve"> </w:t>
      </w:r>
      <w:r w:rsidR="00FD01F8" w:rsidRPr="00FD01F8">
        <w:rPr>
          <w:rFonts w:ascii="Calibri" w:hAnsi="Calibri" w:cs="Calibri"/>
          <w:shd w:val="clear" w:color="auto" w:fill="FFFFFF"/>
        </w:rPr>
        <w:t>128744</w:t>
      </w:r>
    </w:p>
    <w:p w14:paraId="1CD705E8" w14:textId="6548712D" w:rsidR="00711C22" w:rsidRPr="00711C22" w:rsidRDefault="00711C22" w:rsidP="00711C22">
      <w:pPr>
        <w:rPr>
          <w:rFonts w:ascii="Garamond" w:hAnsi="Garamond"/>
          <w:sz w:val="24"/>
          <w:szCs w:val="24"/>
        </w:rPr>
      </w:pPr>
      <w:r w:rsidRPr="00711C22">
        <w:rPr>
          <w:rFonts w:ascii="Garamond" w:hAnsi="Garamond"/>
          <w:b/>
          <w:bCs/>
          <w:sz w:val="24"/>
          <w:szCs w:val="24"/>
        </w:rPr>
        <w:t>Purpose</w:t>
      </w:r>
      <w:r>
        <w:rPr>
          <w:rFonts w:ascii="Garamond" w:hAnsi="Garamond"/>
          <w:sz w:val="24"/>
          <w:szCs w:val="24"/>
        </w:rPr>
        <w:t xml:space="preserve">: </w:t>
      </w:r>
      <w:r w:rsidR="00C642C9" w:rsidRPr="00C642C9">
        <w:rPr>
          <w:rFonts w:ascii="Garamond" w:hAnsi="Garamond"/>
          <w:sz w:val="24"/>
          <w:szCs w:val="24"/>
        </w:rPr>
        <w:t>This research explores techniques to detect and map erosive cavitation through on-line monitoring and frequent physical inspections, so that the true cost of operating in specific costly cavitation zones can be better defined. The research also explored the benefits of using air injection to mitigate particularly violent hydraulic pressure pulsations. The research was conducted through a unique collaboration between a prominent turbine designer and manufacturer and Reclamation, the second largest federal hydroelectric entity in the United States.</w:t>
      </w:r>
      <w:r w:rsidRPr="00711C22">
        <w:rPr>
          <w:rFonts w:ascii="Garamond" w:hAnsi="Garamond"/>
          <w:sz w:val="24"/>
          <w:szCs w:val="24"/>
        </w:rPr>
        <w:tab/>
      </w:r>
    </w:p>
    <w:p w14:paraId="000A53B3" w14:textId="4D93F72C" w:rsidR="00711C22" w:rsidRDefault="00711C22" w:rsidP="00711C22">
      <w:pPr>
        <w:rPr>
          <w:rFonts w:ascii="Garamond" w:hAnsi="Garamond"/>
          <w:sz w:val="24"/>
          <w:szCs w:val="24"/>
        </w:rPr>
      </w:pPr>
      <w:r w:rsidRPr="00711C22">
        <w:rPr>
          <w:rFonts w:ascii="Garamond" w:hAnsi="Garamond"/>
          <w:b/>
          <w:bCs/>
          <w:sz w:val="24"/>
          <w:szCs w:val="24"/>
        </w:rPr>
        <w:t>Data Source</w:t>
      </w:r>
      <w:r>
        <w:rPr>
          <w:rFonts w:ascii="Garamond" w:hAnsi="Garamond"/>
          <w:sz w:val="24"/>
          <w:szCs w:val="24"/>
        </w:rPr>
        <w:t xml:space="preserve">: </w:t>
      </w:r>
      <w:r w:rsidR="00C642C9">
        <w:rPr>
          <w:rFonts w:ascii="Garamond" w:hAnsi="Garamond"/>
          <w:sz w:val="24"/>
          <w:szCs w:val="24"/>
        </w:rPr>
        <w:t>In-house testing during unit operation.</w:t>
      </w:r>
      <w:r w:rsidRPr="00711C22">
        <w:rPr>
          <w:rFonts w:ascii="Garamond" w:hAnsi="Garamond"/>
          <w:sz w:val="24"/>
          <w:szCs w:val="24"/>
        </w:rPr>
        <w:tab/>
      </w:r>
      <w:r w:rsidRPr="00711C22">
        <w:rPr>
          <w:rFonts w:ascii="Garamond" w:hAnsi="Garamond"/>
          <w:sz w:val="24"/>
          <w:szCs w:val="24"/>
        </w:rPr>
        <w:tab/>
      </w:r>
    </w:p>
    <w:p w14:paraId="0CE29250" w14:textId="399E9C15" w:rsidR="0068712D" w:rsidRDefault="0068712D" w:rsidP="00711C22">
      <w:pPr>
        <w:rPr>
          <w:rFonts w:ascii="Garamond" w:hAnsi="Garamond"/>
          <w:sz w:val="24"/>
          <w:szCs w:val="24"/>
        </w:rPr>
      </w:pPr>
      <w:r w:rsidRPr="0068712D">
        <w:rPr>
          <w:rFonts w:ascii="Garamond" w:hAnsi="Garamond"/>
          <w:b/>
          <w:bCs/>
          <w:sz w:val="24"/>
          <w:szCs w:val="24"/>
        </w:rPr>
        <w:t xml:space="preserve">Definitions: </w:t>
      </w:r>
      <w:r>
        <w:rPr>
          <w:rFonts w:ascii="Garamond" w:hAnsi="Garamond"/>
          <w:b/>
          <w:bCs/>
          <w:sz w:val="24"/>
          <w:szCs w:val="24"/>
        </w:rPr>
        <w:tab/>
      </w:r>
      <w:r>
        <w:rPr>
          <w:rFonts w:ascii="Garamond" w:hAnsi="Garamond"/>
          <w:sz w:val="24"/>
          <w:szCs w:val="24"/>
        </w:rPr>
        <w:t xml:space="preserve">FFT – Fast Fourier </w:t>
      </w:r>
      <w:proofErr w:type="gramStart"/>
      <w:r>
        <w:rPr>
          <w:rFonts w:ascii="Garamond" w:hAnsi="Garamond"/>
          <w:sz w:val="24"/>
          <w:szCs w:val="24"/>
        </w:rPr>
        <w:t>Transform,  TBX</w:t>
      </w:r>
      <w:proofErr w:type="gramEnd"/>
      <w:r>
        <w:rPr>
          <w:rFonts w:ascii="Garamond" w:hAnsi="Garamond"/>
          <w:sz w:val="24"/>
          <w:szCs w:val="24"/>
        </w:rPr>
        <w:t xml:space="preserve"> – Turbine Bearing X-Probe, TBY – Turbine Bearing Y-Probe</w:t>
      </w:r>
    </w:p>
    <w:p w14:paraId="3F2B2788" w14:textId="55B9CCA6" w:rsidR="00711C22" w:rsidRPr="00711C22" w:rsidRDefault="00711C22" w:rsidP="00711C22">
      <w:pPr>
        <w:rPr>
          <w:rFonts w:ascii="Garamond" w:hAnsi="Garamond"/>
          <w:b/>
          <w:bCs/>
          <w:sz w:val="24"/>
          <w:szCs w:val="24"/>
        </w:rPr>
      </w:pPr>
      <w:r>
        <w:rPr>
          <w:rFonts w:ascii="Garamond" w:hAnsi="Garamond"/>
          <w:b/>
          <w:bCs/>
          <w:sz w:val="24"/>
          <w:szCs w:val="24"/>
        </w:rPr>
        <w:t>File</w:t>
      </w:r>
      <w:r w:rsidRPr="00711C22">
        <w:rPr>
          <w:rFonts w:ascii="Garamond" w:hAnsi="Garamond"/>
          <w:b/>
          <w:bCs/>
          <w:sz w:val="24"/>
          <w:szCs w:val="24"/>
        </w:rPr>
        <w:t xml:space="preserve"> Descriptions: </w:t>
      </w:r>
    </w:p>
    <w:tbl>
      <w:tblPr>
        <w:tblStyle w:val="TableGrid"/>
        <w:tblW w:w="0" w:type="auto"/>
        <w:tblLayout w:type="fixed"/>
        <w:tblLook w:val="04A0" w:firstRow="1" w:lastRow="0" w:firstColumn="1" w:lastColumn="0" w:noHBand="0" w:noVBand="1"/>
      </w:tblPr>
      <w:tblGrid>
        <w:gridCol w:w="5125"/>
        <w:gridCol w:w="4225"/>
      </w:tblGrid>
      <w:tr w:rsidR="00711C22" w:rsidRPr="00711C22" w14:paraId="77B5DC70" w14:textId="77777777" w:rsidTr="00C642C9">
        <w:tc>
          <w:tcPr>
            <w:tcW w:w="5125" w:type="dxa"/>
          </w:tcPr>
          <w:p w14:paraId="0FAF20B9" w14:textId="645C82E9" w:rsidR="00711C22" w:rsidRPr="00711C22" w:rsidRDefault="002A71AE" w:rsidP="00711C22">
            <w:pPr>
              <w:rPr>
                <w:rFonts w:cstheme="minorHAnsi"/>
              </w:rPr>
            </w:pPr>
            <w:r>
              <w:rPr>
                <w:rFonts w:cstheme="minorHAnsi"/>
              </w:rPr>
              <w:t>TBX-FFT</w:t>
            </w:r>
          </w:p>
        </w:tc>
        <w:tc>
          <w:tcPr>
            <w:tcW w:w="4225" w:type="dxa"/>
          </w:tcPr>
          <w:p w14:paraId="4C87257C" w14:textId="76AB8741" w:rsidR="00711C22" w:rsidRPr="00711C22" w:rsidRDefault="002A71AE" w:rsidP="00711C22">
            <w:pPr>
              <w:rPr>
                <w:rFonts w:cstheme="minorHAnsi"/>
              </w:rPr>
            </w:pPr>
            <w:r>
              <w:rPr>
                <w:rFonts w:cstheme="minorHAnsi"/>
              </w:rPr>
              <w:t>FFT Data for Turbine Guide Bearing X-Probe</w:t>
            </w:r>
          </w:p>
        </w:tc>
      </w:tr>
      <w:tr w:rsidR="002A71AE" w:rsidRPr="00711C22" w14:paraId="580689B5" w14:textId="77777777" w:rsidTr="00C642C9">
        <w:trPr>
          <w:trHeight w:val="35"/>
        </w:trPr>
        <w:tc>
          <w:tcPr>
            <w:tcW w:w="5125" w:type="dxa"/>
          </w:tcPr>
          <w:p w14:paraId="16D69F17" w14:textId="7D4D3CE3" w:rsidR="002A71AE" w:rsidRPr="00711C22" w:rsidRDefault="002A71AE" w:rsidP="002A71AE">
            <w:pPr>
              <w:rPr>
                <w:rFonts w:cstheme="minorHAnsi"/>
              </w:rPr>
            </w:pPr>
            <w:r>
              <w:rPr>
                <w:rFonts w:cstheme="minorHAnsi"/>
              </w:rPr>
              <w:t>TBY-FFT</w:t>
            </w:r>
          </w:p>
        </w:tc>
        <w:tc>
          <w:tcPr>
            <w:tcW w:w="4225" w:type="dxa"/>
          </w:tcPr>
          <w:p w14:paraId="42A1E622" w14:textId="01D86ED1" w:rsidR="002A71AE" w:rsidRPr="00711C22" w:rsidRDefault="002A71AE" w:rsidP="002A71AE">
            <w:pPr>
              <w:rPr>
                <w:rFonts w:cstheme="minorHAnsi"/>
              </w:rPr>
            </w:pPr>
            <w:r>
              <w:rPr>
                <w:rFonts w:cstheme="minorHAnsi"/>
              </w:rPr>
              <w:t>FFT Data for Turbine Guide Bearing Y-Probe</w:t>
            </w:r>
          </w:p>
        </w:tc>
      </w:tr>
    </w:tbl>
    <w:p w14:paraId="50A402A1" w14:textId="77777777" w:rsidR="00711C22" w:rsidRPr="00711C22" w:rsidRDefault="00711C22" w:rsidP="00711C22">
      <w:pPr>
        <w:rPr>
          <w:rFonts w:ascii="Garamond" w:hAnsi="Garamond"/>
          <w:b/>
          <w:bCs/>
          <w:sz w:val="24"/>
          <w:szCs w:val="24"/>
        </w:rPr>
      </w:pPr>
      <w:r w:rsidRPr="00711C22">
        <w:rPr>
          <w:rFonts w:ascii="Garamond" w:hAnsi="Garamond"/>
          <w:b/>
          <w:bCs/>
          <w:sz w:val="24"/>
          <w:szCs w:val="24"/>
        </w:rPr>
        <w:t>Key to Column Headings</w:t>
      </w:r>
      <w:r w:rsidRPr="00711C22">
        <w:rPr>
          <w:rFonts w:ascii="Garamond" w:hAnsi="Garamond"/>
          <w:b/>
          <w:bCs/>
          <w:sz w:val="24"/>
          <w:szCs w:val="24"/>
        </w:rPr>
        <w:tab/>
      </w:r>
      <w:r w:rsidRPr="00711C22">
        <w:rPr>
          <w:rFonts w:ascii="Garamond" w:hAnsi="Garamond"/>
          <w:b/>
          <w:bCs/>
          <w:sz w:val="24"/>
          <w:szCs w:val="24"/>
        </w:rPr>
        <w:tab/>
      </w:r>
      <w:r w:rsidRPr="00711C22">
        <w:rPr>
          <w:rFonts w:ascii="Garamond" w:hAnsi="Garamond"/>
          <w:b/>
          <w:bCs/>
          <w:sz w:val="24"/>
          <w:szCs w:val="24"/>
        </w:rPr>
        <w:tab/>
      </w:r>
    </w:p>
    <w:tbl>
      <w:tblPr>
        <w:tblW w:w="0" w:type="auto"/>
        <w:tblLook w:val="04A0" w:firstRow="1" w:lastRow="0" w:firstColumn="1" w:lastColumn="0" w:noHBand="0" w:noVBand="1"/>
      </w:tblPr>
      <w:tblGrid>
        <w:gridCol w:w="3296"/>
        <w:gridCol w:w="1891"/>
        <w:gridCol w:w="4163"/>
      </w:tblGrid>
      <w:tr w:rsidR="00711C22" w:rsidRPr="00711C22" w14:paraId="52AA3A3A" w14:textId="77777777" w:rsidTr="00B53B5A">
        <w:trPr>
          <w:trHeight w:val="300"/>
        </w:trPr>
        <w:tc>
          <w:tcPr>
            <w:tcW w:w="32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089A24" w14:textId="77777777" w:rsidR="00711C22" w:rsidRPr="00711C22" w:rsidRDefault="00711C22" w:rsidP="00711C22">
            <w:pPr>
              <w:spacing w:after="0" w:line="240" w:lineRule="auto"/>
              <w:rPr>
                <w:rFonts w:ascii="Calibri" w:eastAsia="Times New Roman" w:hAnsi="Calibri" w:cs="Calibri"/>
                <w:b/>
                <w:bCs/>
                <w:color w:val="000000"/>
              </w:rPr>
            </w:pPr>
            <w:r w:rsidRPr="00711C22">
              <w:rPr>
                <w:rFonts w:ascii="Calibri" w:eastAsia="Times New Roman" w:hAnsi="Calibri" w:cs="Calibri"/>
                <w:b/>
                <w:bCs/>
                <w:color w:val="000000"/>
              </w:rPr>
              <w:t>Tab</w:t>
            </w:r>
          </w:p>
        </w:tc>
        <w:tc>
          <w:tcPr>
            <w:tcW w:w="1891" w:type="dxa"/>
            <w:tcBorders>
              <w:top w:val="single" w:sz="4" w:space="0" w:color="auto"/>
              <w:left w:val="nil"/>
              <w:bottom w:val="single" w:sz="4" w:space="0" w:color="auto"/>
              <w:right w:val="single" w:sz="4" w:space="0" w:color="auto"/>
            </w:tcBorders>
            <w:shd w:val="clear" w:color="auto" w:fill="auto"/>
            <w:noWrap/>
            <w:vAlign w:val="bottom"/>
            <w:hideMark/>
          </w:tcPr>
          <w:p w14:paraId="760E2A2C" w14:textId="77777777" w:rsidR="00711C22" w:rsidRPr="00711C22" w:rsidRDefault="00711C22" w:rsidP="00711C22">
            <w:pPr>
              <w:spacing w:after="0" w:line="240" w:lineRule="auto"/>
              <w:rPr>
                <w:rFonts w:ascii="Calibri" w:eastAsia="Times New Roman" w:hAnsi="Calibri" w:cs="Calibri"/>
                <w:b/>
                <w:bCs/>
                <w:color w:val="000000"/>
              </w:rPr>
            </w:pPr>
            <w:r w:rsidRPr="00711C22">
              <w:rPr>
                <w:rFonts w:ascii="Calibri" w:eastAsia="Times New Roman" w:hAnsi="Calibri" w:cs="Calibri"/>
                <w:b/>
                <w:bCs/>
                <w:color w:val="000000"/>
              </w:rPr>
              <w:t>Column Name</w:t>
            </w:r>
          </w:p>
        </w:tc>
        <w:tc>
          <w:tcPr>
            <w:tcW w:w="4163" w:type="dxa"/>
            <w:tcBorders>
              <w:top w:val="single" w:sz="4" w:space="0" w:color="auto"/>
              <w:left w:val="nil"/>
              <w:bottom w:val="single" w:sz="4" w:space="0" w:color="auto"/>
              <w:right w:val="single" w:sz="4" w:space="0" w:color="auto"/>
            </w:tcBorders>
            <w:shd w:val="clear" w:color="auto" w:fill="auto"/>
            <w:noWrap/>
            <w:vAlign w:val="bottom"/>
            <w:hideMark/>
          </w:tcPr>
          <w:p w14:paraId="1874C4AF" w14:textId="77777777" w:rsidR="00711C22" w:rsidRPr="00711C22" w:rsidRDefault="00711C22" w:rsidP="00711C22">
            <w:pPr>
              <w:spacing w:after="0" w:line="240" w:lineRule="auto"/>
              <w:rPr>
                <w:rFonts w:ascii="Calibri" w:eastAsia="Times New Roman" w:hAnsi="Calibri" w:cs="Calibri"/>
                <w:b/>
                <w:bCs/>
                <w:color w:val="000000"/>
              </w:rPr>
            </w:pPr>
            <w:r w:rsidRPr="00711C22">
              <w:rPr>
                <w:rFonts w:ascii="Calibri" w:eastAsia="Times New Roman" w:hAnsi="Calibri" w:cs="Calibri"/>
                <w:b/>
                <w:bCs/>
                <w:color w:val="000000"/>
              </w:rPr>
              <w:t>Description</w:t>
            </w:r>
          </w:p>
        </w:tc>
      </w:tr>
      <w:tr w:rsidR="00711C22" w:rsidRPr="00711C22" w14:paraId="23C0314C" w14:textId="77777777" w:rsidTr="00B53B5A">
        <w:trPr>
          <w:trHeight w:val="300"/>
        </w:trPr>
        <w:tc>
          <w:tcPr>
            <w:tcW w:w="3296" w:type="dxa"/>
            <w:tcBorders>
              <w:top w:val="nil"/>
              <w:left w:val="single" w:sz="4" w:space="0" w:color="auto"/>
              <w:bottom w:val="single" w:sz="4" w:space="0" w:color="auto"/>
              <w:right w:val="single" w:sz="4" w:space="0" w:color="auto"/>
            </w:tcBorders>
            <w:shd w:val="clear" w:color="auto" w:fill="auto"/>
            <w:noWrap/>
            <w:vAlign w:val="bottom"/>
            <w:hideMark/>
          </w:tcPr>
          <w:p w14:paraId="678895F0" w14:textId="5988E20C" w:rsidR="00711C22" w:rsidRPr="00711C22" w:rsidRDefault="002A71AE" w:rsidP="00711C22">
            <w:pPr>
              <w:spacing w:after="0" w:line="240" w:lineRule="auto"/>
              <w:rPr>
                <w:rFonts w:ascii="Calibri" w:eastAsia="Times New Roman" w:hAnsi="Calibri" w:cs="Calibri"/>
                <w:color w:val="000000"/>
              </w:rPr>
            </w:pPr>
            <w:r>
              <w:rPr>
                <w:rFonts w:ascii="Calibri" w:eastAsia="Times New Roman" w:hAnsi="Calibri" w:cs="Calibri"/>
                <w:color w:val="000000"/>
              </w:rPr>
              <w:t>TBX-FFT</w:t>
            </w:r>
          </w:p>
        </w:tc>
        <w:tc>
          <w:tcPr>
            <w:tcW w:w="1891" w:type="dxa"/>
            <w:tcBorders>
              <w:top w:val="nil"/>
              <w:left w:val="nil"/>
              <w:bottom w:val="single" w:sz="4" w:space="0" w:color="auto"/>
              <w:right w:val="single" w:sz="4" w:space="0" w:color="auto"/>
            </w:tcBorders>
            <w:shd w:val="clear" w:color="auto" w:fill="auto"/>
            <w:noWrap/>
            <w:vAlign w:val="bottom"/>
            <w:hideMark/>
          </w:tcPr>
          <w:p w14:paraId="7DED1457" w14:textId="16A53AFF" w:rsidR="00711C22" w:rsidRPr="00711C22" w:rsidRDefault="002A71AE" w:rsidP="00711C22">
            <w:pPr>
              <w:spacing w:after="0" w:line="240" w:lineRule="auto"/>
              <w:rPr>
                <w:rFonts w:ascii="Calibri" w:eastAsia="Times New Roman" w:hAnsi="Calibri" w:cs="Calibri"/>
                <w:color w:val="000000"/>
              </w:rPr>
            </w:pPr>
            <w:r>
              <w:rPr>
                <w:rFonts w:ascii="Calibri" w:eastAsia="Times New Roman" w:hAnsi="Calibri" w:cs="Calibri"/>
                <w:color w:val="000000"/>
              </w:rPr>
              <w:t>FFT</w:t>
            </w:r>
          </w:p>
        </w:tc>
        <w:tc>
          <w:tcPr>
            <w:tcW w:w="4163" w:type="dxa"/>
            <w:tcBorders>
              <w:top w:val="nil"/>
              <w:left w:val="nil"/>
              <w:bottom w:val="single" w:sz="4" w:space="0" w:color="auto"/>
              <w:right w:val="single" w:sz="4" w:space="0" w:color="auto"/>
            </w:tcBorders>
            <w:shd w:val="clear" w:color="auto" w:fill="auto"/>
            <w:noWrap/>
            <w:vAlign w:val="bottom"/>
            <w:hideMark/>
          </w:tcPr>
          <w:p w14:paraId="0B324CFD" w14:textId="0EF4E18A" w:rsidR="00711C22" w:rsidRPr="00711C22" w:rsidRDefault="002A71AE" w:rsidP="00711C22">
            <w:pPr>
              <w:spacing w:after="0" w:line="240" w:lineRule="auto"/>
              <w:rPr>
                <w:rFonts w:ascii="Calibri" w:eastAsia="Times New Roman" w:hAnsi="Calibri" w:cs="Calibri"/>
                <w:color w:val="000000"/>
              </w:rPr>
            </w:pPr>
            <w:r>
              <w:rPr>
                <w:rFonts w:ascii="Calibri" w:eastAsia="Times New Roman" w:hAnsi="Calibri" w:cs="Calibri"/>
                <w:color w:val="000000"/>
              </w:rPr>
              <w:t>FFT Magnitude of X Probe</w:t>
            </w:r>
          </w:p>
        </w:tc>
      </w:tr>
      <w:tr w:rsidR="00711C22" w:rsidRPr="00711C22" w14:paraId="015F21AD" w14:textId="77777777" w:rsidTr="00B53B5A">
        <w:trPr>
          <w:trHeight w:val="300"/>
        </w:trPr>
        <w:tc>
          <w:tcPr>
            <w:tcW w:w="3296" w:type="dxa"/>
            <w:tcBorders>
              <w:top w:val="nil"/>
              <w:left w:val="single" w:sz="4" w:space="0" w:color="auto"/>
              <w:bottom w:val="single" w:sz="4" w:space="0" w:color="auto"/>
              <w:right w:val="single" w:sz="4" w:space="0" w:color="auto"/>
            </w:tcBorders>
            <w:shd w:val="clear" w:color="auto" w:fill="auto"/>
            <w:noWrap/>
            <w:vAlign w:val="bottom"/>
            <w:hideMark/>
          </w:tcPr>
          <w:p w14:paraId="1F2FEA9B" w14:textId="15C44146" w:rsidR="00711C22" w:rsidRPr="00711C22" w:rsidRDefault="002A71AE" w:rsidP="00711C22">
            <w:pPr>
              <w:spacing w:after="0" w:line="240" w:lineRule="auto"/>
              <w:rPr>
                <w:rFonts w:ascii="Calibri" w:eastAsia="Times New Roman" w:hAnsi="Calibri" w:cs="Calibri"/>
                <w:color w:val="000000"/>
              </w:rPr>
            </w:pPr>
            <w:r>
              <w:rPr>
                <w:rFonts w:ascii="Calibri" w:eastAsia="Times New Roman" w:hAnsi="Calibri" w:cs="Calibri"/>
                <w:color w:val="000000"/>
              </w:rPr>
              <w:t>TBX-FFT</w:t>
            </w:r>
          </w:p>
        </w:tc>
        <w:tc>
          <w:tcPr>
            <w:tcW w:w="1891" w:type="dxa"/>
            <w:tcBorders>
              <w:top w:val="nil"/>
              <w:left w:val="nil"/>
              <w:bottom w:val="single" w:sz="4" w:space="0" w:color="auto"/>
              <w:right w:val="single" w:sz="4" w:space="0" w:color="auto"/>
            </w:tcBorders>
            <w:shd w:val="clear" w:color="auto" w:fill="auto"/>
            <w:noWrap/>
            <w:vAlign w:val="bottom"/>
            <w:hideMark/>
          </w:tcPr>
          <w:p w14:paraId="0C48066B" w14:textId="3A9F226C" w:rsidR="00711C22" w:rsidRPr="00711C22" w:rsidRDefault="002A71AE" w:rsidP="00711C22">
            <w:pPr>
              <w:spacing w:after="0" w:line="240" w:lineRule="auto"/>
              <w:rPr>
                <w:rFonts w:ascii="Calibri" w:eastAsia="Times New Roman" w:hAnsi="Calibri" w:cs="Calibri"/>
                <w:color w:val="000000"/>
              </w:rPr>
            </w:pPr>
            <w:r>
              <w:rPr>
                <w:rFonts w:ascii="Calibri" w:eastAsia="Times New Roman" w:hAnsi="Calibri" w:cs="Calibri"/>
                <w:color w:val="000000"/>
              </w:rPr>
              <w:t>MW</w:t>
            </w:r>
          </w:p>
        </w:tc>
        <w:tc>
          <w:tcPr>
            <w:tcW w:w="4163" w:type="dxa"/>
            <w:tcBorders>
              <w:top w:val="nil"/>
              <w:left w:val="nil"/>
              <w:bottom w:val="single" w:sz="4" w:space="0" w:color="auto"/>
              <w:right w:val="single" w:sz="4" w:space="0" w:color="auto"/>
            </w:tcBorders>
            <w:shd w:val="clear" w:color="auto" w:fill="auto"/>
            <w:noWrap/>
            <w:vAlign w:val="bottom"/>
            <w:hideMark/>
          </w:tcPr>
          <w:p w14:paraId="422ADCA3" w14:textId="620019AC" w:rsidR="00711C22" w:rsidRPr="00711C22" w:rsidRDefault="002A71AE" w:rsidP="00711C22">
            <w:pPr>
              <w:spacing w:after="0" w:line="240" w:lineRule="auto"/>
              <w:rPr>
                <w:rFonts w:ascii="Calibri" w:eastAsia="Times New Roman" w:hAnsi="Calibri" w:cs="Calibri"/>
                <w:color w:val="000000"/>
              </w:rPr>
            </w:pPr>
            <w:r>
              <w:rPr>
                <w:rFonts w:ascii="Calibri" w:eastAsia="Times New Roman" w:hAnsi="Calibri" w:cs="Calibri"/>
                <w:color w:val="000000"/>
              </w:rPr>
              <w:t>Power Output of Unit</w:t>
            </w:r>
          </w:p>
        </w:tc>
      </w:tr>
      <w:tr w:rsidR="00711C22" w:rsidRPr="00711C22" w14:paraId="454C3DBC" w14:textId="77777777" w:rsidTr="00B53B5A">
        <w:trPr>
          <w:trHeight w:val="300"/>
        </w:trPr>
        <w:tc>
          <w:tcPr>
            <w:tcW w:w="3296" w:type="dxa"/>
            <w:tcBorders>
              <w:top w:val="nil"/>
              <w:left w:val="single" w:sz="4" w:space="0" w:color="auto"/>
              <w:bottom w:val="single" w:sz="4" w:space="0" w:color="auto"/>
              <w:right w:val="single" w:sz="4" w:space="0" w:color="auto"/>
            </w:tcBorders>
            <w:shd w:val="clear" w:color="auto" w:fill="auto"/>
            <w:noWrap/>
            <w:vAlign w:val="bottom"/>
            <w:hideMark/>
          </w:tcPr>
          <w:p w14:paraId="399B8FC3" w14:textId="5C715EBB" w:rsidR="00711C22" w:rsidRPr="00711C22" w:rsidRDefault="002A71AE" w:rsidP="00711C22">
            <w:pPr>
              <w:spacing w:after="0" w:line="240" w:lineRule="auto"/>
              <w:rPr>
                <w:rFonts w:ascii="Calibri" w:eastAsia="Times New Roman" w:hAnsi="Calibri" w:cs="Calibri"/>
                <w:color w:val="000000"/>
              </w:rPr>
            </w:pPr>
            <w:r>
              <w:rPr>
                <w:rFonts w:ascii="Calibri" w:eastAsia="Times New Roman" w:hAnsi="Calibri" w:cs="Calibri"/>
                <w:color w:val="000000"/>
              </w:rPr>
              <w:t>TBX-FFT</w:t>
            </w:r>
          </w:p>
        </w:tc>
        <w:tc>
          <w:tcPr>
            <w:tcW w:w="1891" w:type="dxa"/>
            <w:tcBorders>
              <w:top w:val="nil"/>
              <w:left w:val="nil"/>
              <w:bottom w:val="single" w:sz="4" w:space="0" w:color="auto"/>
              <w:right w:val="single" w:sz="4" w:space="0" w:color="auto"/>
            </w:tcBorders>
            <w:shd w:val="clear" w:color="auto" w:fill="auto"/>
            <w:noWrap/>
            <w:vAlign w:val="bottom"/>
            <w:hideMark/>
          </w:tcPr>
          <w:p w14:paraId="1FE7023C" w14:textId="4AFDE8F9" w:rsidR="00711C22" w:rsidRPr="00711C22" w:rsidRDefault="002A71AE" w:rsidP="00711C22">
            <w:pPr>
              <w:spacing w:after="0" w:line="240" w:lineRule="auto"/>
              <w:rPr>
                <w:rFonts w:ascii="Calibri" w:eastAsia="Times New Roman" w:hAnsi="Calibri" w:cs="Calibri"/>
                <w:color w:val="000000"/>
              </w:rPr>
            </w:pPr>
            <w:r>
              <w:rPr>
                <w:rFonts w:ascii="Calibri" w:eastAsia="Times New Roman" w:hAnsi="Calibri" w:cs="Calibri"/>
                <w:color w:val="000000"/>
              </w:rPr>
              <w:t>Freq</w:t>
            </w:r>
          </w:p>
        </w:tc>
        <w:tc>
          <w:tcPr>
            <w:tcW w:w="4163" w:type="dxa"/>
            <w:tcBorders>
              <w:top w:val="nil"/>
              <w:left w:val="nil"/>
              <w:bottom w:val="single" w:sz="4" w:space="0" w:color="auto"/>
              <w:right w:val="single" w:sz="4" w:space="0" w:color="auto"/>
            </w:tcBorders>
            <w:shd w:val="clear" w:color="auto" w:fill="auto"/>
            <w:noWrap/>
            <w:vAlign w:val="bottom"/>
            <w:hideMark/>
          </w:tcPr>
          <w:p w14:paraId="7C4D874B" w14:textId="233A7D92" w:rsidR="00711C22" w:rsidRPr="00711C22" w:rsidRDefault="002A71AE" w:rsidP="00711C22">
            <w:pPr>
              <w:spacing w:after="0" w:line="240" w:lineRule="auto"/>
              <w:rPr>
                <w:rFonts w:ascii="Calibri" w:eastAsia="Times New Roman" w:hAnsi="Calibri" w:cs="Calibri"/>
                <w:color w:val="000000"/>
              </w:rPr>
            </w:pPr>
            <w:r>
              <w:rPr>
                <w:rFonts w:ascii="Calibri" w:eastAsia="Times New Roman" w:hAnsi="Calibri" w:cs="Calibri"/>
                <w:color w:val="000000"/>
              </w:rPr>
              <w:t>Frequency of FFT of X Probe</w:t>
            </w:r>
          </w:p>
        </w:tc>
      </w:tr>
      <w:tr w:rsidR="002A71AE" w:rsidRPr="00711C22" w14:paraId="40C96BD2" w14:textId="77777777" w:rsidTr="00B53B5A">
        <w:trPr>
          <w:trHeight w:val="300"/>
        </w:trPr>
        <w:tc>
          <w:tcPr>
            <w:tcW w:w="3296" w:type="dxa"/>
            <w:tcBorders>
              <w:top w:val="nil"/>
              <w:left w:val="single" w:sz="4" w:space="0" w:color="auto"/>
              <w:bottom w:val="single" w:sz="4" w:space="0" w:color="auto"/>
              <w:right w:val="single" w:sz="4" w:space="0" w:color="auto"/>
            </w:tcBorders>
            <w:shd w:val="clear" w:color="auto" w:fill="auto"/>
            <w:noWrap/>
            <w:vAlign w:val="bottom"/>
            <w:hideMark/>
          </w:tcPr>
          <w:p w14:paraId="18E927F2" w14:textId="2CFD0062" w:rsidR="002A71AE" w:rsidRPr="00711C22" w:rsidRDefault="002A71AE" w:rsidP="00711C22">
            <w:pPr>
              <w:spacing w:after="0" w:line="240" w:lineRule="auto"/>
              <w:rPr>
                <w:rFonts w:ascii="Calibri" w:eastAsia="Times New Roman" w:hAnsi="Calibri" w:cs="Calibri"/>
                <w:color w:val="000000"/>
              </w:rPr>
            </w:pPr>
            <w:r>
              <w:rPr>
                <w:rFonts w:ascii="Calibri" w:eastAsia="Times New Roman" w:hAnsi="Calibri" w:cs="Calibri"/>
                <w:color w:val="000000"/>
              </w:rPr>
              <w:t>TBY-FFT</w:t>
            </w:r>
          </w:p>
        </w:tc>
        <w:tc>
          <w:tcPr>
            <w:tcW w:w="1891" w:type="dxa"/>
            <w:tcBorders>
              <w:top w:val="nil"/>
              <w:left w:val="nil"/>
              <w:bottom w:val="single" w:sz="4" w:space="0" w:color="auto"/>
              <w:right w:val="single" w:sz="4" w:space="0" w:color="auto"/>
            </w:tcBorders>
            <w:shd w:val="clear" w:color="auto" w:fill="auto"/>
            <w:noWrap/>
            <w:vAlign w:val="bottom"/>
            <w:hideMark/>
          </w:tcPr>
          <w:p w14:paraId="43AE2FCD" w14:textId="25504EC7" w:rsidR="002A71AE" w:rsidRPr="00711C22" w:rsidRDefault="002A71AE" w:rsidP="00711C22">
            <w:pPr>
              <w:spacing w:after="0" w:line="240" w:lineRule="auto"/>
              <w:rPr>
                <w:rFonts w:ascii="Calibri" w:eastAsia="Times New Roman" w:hAnsi="Calibri" w:cs="Calibri"/>
                <w:color w:val="000000"/>
              </w:rPr>
            </w:pPr>
            <w:r>
              <w:rPr>
                <w:rFonts w:ascii="Calibri" w:eastAsia="Times New Roman" w:hAnsi="Calibri" w:cs="Calibri"/>
                <w:color w:val="000000"/>
              </w:rPr>
              <w:t>FFT</w:t>
            </w:r>
          </w:p>
        </w:tc>
        <w:tc>
          <w:tcPr>
            <w:tcW w:w="4163" w:type="dxa"/>
            <w:tcBorders>
              <w:top w:val="nil"/>
              <w:left w:val="nil"/>
              <w:bottom w:val="single" w:sz="4" w:space="0" w:color="auto"/>
              <w:right w:val="single" w:sz="4" w:space="0" w:color="auto"/>
            </w:tcBorders>
            <w:shd w:val="clear" w:color="auto" w:fill="auto"/>
            <w:noWrap/>
            <w:vAlign w:val="bottom"/>
            <w:hideMark/>
          </w:tcPr>
          <w:p w14:paraId="0C6CB0DB" w14:textId="13E9501E" w:rsidR="002A71AE" w:rsidRPr="00711C22" w:rsidRDefault="002A71AE" w:rsidP="00711C22">
            <w:pPr>
              <w:spacing w:after="0" w:line="240" w:lineRule="auto"/>
              <w:rPr>
                <w:rFonts w:ascii="Calibri" w:eastAsia="Times New Roman" w:hAnsi="Calibri" w:cs="Calibri"/>
                <w:color w:val="000000"/>
              </w:rPr>
            </w:pPr>
            <w:r>
              <w:rPr>
                <w:rFonts w:ascii="Calibri" w:eastAsia="Times New Roman" w:hAnsi="Calibri" w:cs="Calibri"/>
                <w:color w:val="000000"/>
              </w:rPr>
              <w:t>FFT Magnitude of Y Probe</w:t>
            </w:r>
          </w:p>
        </w:tc>
      </w:tr>
      <w:tr w:rsidR="002A71AE" w:rsidRPr="00711C22" w14:paraId="613BFFBB" w14:textId="77777777" w:rsidTr="00935EDB">
        <w:trPr>
          <w:trHeight w:val="300"/>
        </w:trPr>
        <w:tc>
          <w:tcPr>
            <w:tcW w:w="3296" w:type="dxa"/>
            <w:tcBorders>
              <w:top w:val="nil"/>
              <w:left w:val="single" w:sz="4" w:space="0" w:color="auto"/>
              <w:bottom w:val="single" w:sz="4" w:space="0" w:color="auto"/>
              <w:right w:val="single" w:sz="4" w:space="0" w:color="auto"/>
            </w:tcBorders>
            <w:shd w:val="clear" w:color="auto" w:fill="auto"/>
            <w:noWrap/>
          </w:tcPr>
          <w:p w14:paraId="0A3A1BDA" w14:textId="128E6163" w:rsidR="002A71AE" w:rsidRPr="00711C22" w:rsidRDefault="002A71AE" w:rsidP="002A71AE">
            <w:pPr>
              <w:spacing w:after="0" w:line="240" w:lineRule="auto"/>
              <w:rPr>
                <w:rFonts w:ascii="Calibri" w:eastAsia="Times New Roman" w:hAnsi="Calibri" w:cs="Calibri"/>
                <w:color w:val="000000"/>
              </w:rPr>
            </w:pPr>
            <w:r w:rsidRPr="00AC6758">
              <w:rPr>
                <w:rFonts w:ascii="Calibri" w:eastAsia="Times New Roman" w:hAnsi="Calibri" w:cs="Calibri"/>
                <w:color w:val="000000"/>
              </w:rPr>
              <w:t>TBY-FFT</w:t>
            </w:r>
          </w:p>
        </w:tc>
        <w:tc>
          <w:tcPr>
            <w:tcW w:w="1891" w:type="dxa"/>
            <w:tcBorders>
              <w:top w:val="nil"/>
              <w:left w:val="nil"/>
              <w:bottom w:val="single" w:sz="4" w:space="0" w:color="auto"/>
              <w:right w:val="single" w:sz="4" w:space="0" w:color="auto"/>
            </w:tcBorders>
            <w:shd w:val="clear" w:color="auto" w:fill="auto"/>
            <w:noWrap/>
            <w:vAlign w:val="bottom"/>
          </w:tcPr>
          <w:p w14:paraId="724B3563" w14:textId="1A629D23" w:rsidR="002A71AE" w:rsidRPr="00711C22" w:rsidRDefault="002A71AE" w:rsidP="002A71AE">
            <w:pPr>
              <w:spacing w:after="0" w:line="240" w:lineRule="auto"/>
              <w:rPr>
                <w:rFonts w:ascii="Calibri" w:eastAsia="Times New Roman" w:hAnsi="Calibri" w:cs="Calibri"/>
                <w:color w:val="000000"/>
              </w:rPr>
            </w:pPr>
            <w:r>
              <w:rPr>
                <w:rFonts w:ascii="Calibri" w:eastAsia="Times New Roman" w:hAnsi="Calibri" w:cs="Calibri"/>
                <w:color w:val="000000"/>
              </w:rPr>
              <w:t>MW</w:t>
            </w:r>
          </w:p>
        </w:tc>
        <w:tc>
          <w:tcPr>
            <w:tcW w:w="4163" w:type="dxa"/>
            <w:tcBorders>
              <w:top w:val="nil"/>
              <w:left w:val="nil"/>
              <w:bottom w:val="single" w:sz="4" w:space="0" w:color="auto"/>
              <w:right w:val="single" w:sz="4" w:space="0" w:color="auto"/>
            </w:tcBorders>
            <w:shd w:val="clear" w:color="auto" w:fill="auto"/>
            <w:noWrap/>
            <w:vAlign w:val="bottom"/>
          </w:tcPr>
          <w:p w14:paraId="4A4C03D6" w14:textId="450EBF20" w:rsidR="002A71AE" w:rsidRPr="00711C22" w:rsidRDefault="002A71AE" w:rsidP="002A71AE">
            <w:pPr>
              <w:spacing w:after="0" w:line="240" w:lineRule="auto"/>
              <w:rPr>
                <w:rFonts w:ascii="Calibri" w:eastAsia="Times New Roman" w:hAnsi="Calibri" w:cs="Calibri"/>
                <w:color w:val="000000"/>
              </w:rPr>
            </w:pPr>
            <w:r>
              <w:rPr>
                <w:rFonts w:ascii="Calibri" w:eastAsia="Times New Roman" w:hAnsi="Calibri" w:cs="Calibri"/>
                <w:color w:val="000000"/>
              </w:rPr>
              <w:t>Power Output of Unit</w:t>
            </w:r>
          </w:p>
        </w:tc>
      </w:tr>
      <w:tr w:rsidR="002A71AE" w:rsidRPr="00711C22" w14:paraId="409C6578" w14:textId="77777777" w:rsidTr="0052311E">
        <w:trPr>
          <w:trHeight w:val="300"/>
        </w:trPr>
        <w:tc>
          <w:tcPr>
            <w:tcW w:w="3296" w:type="dxa"/>
            <w:tcBorders>
              <w:top w:val="nil"/>
              <w:left w:val="single" w:sz="4" w:space="0" w:color="auto"/>
              <w:bottom w:val="single" w:sz="4" w:space="0" w:color="auto"/>
              <w:right w:val="single" w:sz="4" w:space="0" w:color="auto"/>
            </w:tcBorders>
            <w:shd w:val="clear" w:color="auto" w:fill="auto"/>
            <w:noWrap/>
          </w:tcPr>
          <w:p w14:paraId="55CEA4B7" w14:textId="2B3AD34D" w:rsidR="002A71AE" w:rsidRPr="00711C22" w:rsidRDefault="002A71AE" w:rsidP="002A71AE">
            <w:pPr>
              <w:spacing w:after="0" w:line="240" w:lineRule="auto"/>
              <w:rPr>
                <w:rFonts w:ascii="Calibri" w:eastAsia="Times New Roman" w:hAnsi="Calibri" w:cs="Calibri"/>
                <w:color w:val="000000"/>
              </w:rPr>
            </w:pPr>
            <w:r w:rsidRPr="00AC6758">
              <w:rPr>
                <w:rFonts w:ascii="Calibri" w:eastAsia="Times New Roman" w:hAnsi="Calibri" w:cs="Calibri"/>
                <w:color w:val="000000"/>
              </w:rPr>
              <w:t>TBY-FFT</w:t>
            </w:r>
          </w:p>
        </w:tc>
        <w:tc>
          <w:tcPr>
            <w:tcW w:w="1891" w:type="dxa"/>
            <w:tcBorders>
              <w:top w:val="nil"/>
              <w:left w:val="nil"/>
              <w:bottom w:val="single" w:sz="4" w:space="0" w:color="auto"/>
              <w:right w:val="single" w:sz="4" w:space="0" w:color="auto"/>
            </w:tcBorders>
            <w:shd w:val="clear" w:color="auto" w:fill="auto"/>
            <w:noWrap/>
            <w:vAlign w:val="bottom"/>
          </w:tcPr>
          <w:p w14:paraId="7391DD04" w14:textId="5B9FB707" w:rsidR="002A71AE" w:rsidRPr="00711C22" w:rsidRDefault="002A71AE" w:rsidP="002A71AE">
            <w:pPr>
              <w:spacing w:after="0" w:line="240" w:lineRule="auto"/>
              <w:rPr>
                <w:rFonts w:ascii="Calibri" w:eastAsia="Times New Roman" w:hAnsi="Calibri" w:cs="Calibri"/>
                <w:color w:val="000000"/>
              </w:rPr>
            </w:pPr>
            <w:r>
              <w:rPr>
                <w:rFonts w:ascii="Calibri" w:eastAsia="Times New Roman" w:hAnsi="Calibri" w:cs="Calibri"/>
                <w:color w:val="000000"/>
              </w:rPr>
              <w:t>Freq</w:t>
            </w:r>
          </w:p>
        </w:tc>
        <w:tc>
          <w:tcPr>
            <w:tcW w:w="4163" w:type="dxa"/>
            <w:tcBorders>
              <w:top w:val="nil"/>
              <w:left w:val="nil"/>
              <w:bottom w:val="single" w:sz="4" w:space="0" w:color="auto"/>
              <w:right w:val="single" w:sz="4" w:space="0" w:color="auto"/>
            </w:tcBorders>
            <w:shd w:val="clear" w:color="auto" w:fill="auto"/>
            <w:noWrap/>
            <w:vAlign w:val="bottom"/>
          </w:tcPr>
          <w:p w14:paraId="3DD8C8CE" w14:textId="67234C5A" w:rsidR="002A71AE" w:rsidRPr="00711C22" w:rsidRDefault="002A71AE" w:rsidP="002A71AE">
            <w:pPr>
              <w:spacing w:after="0" w:line="240" w:lineRule="auto"/>
              <w:rPr>
                <w:rFonts w:ascii="Calibri" w:eastAsia="Times New Roman" w:hAnsi="Calibri" w:cs="Calibri"/>
                <w:color w:val="000000"/>
              </w:rPr>
            </w:pPr>
            <w:r>
              <w:rPr>
                <w:rFonts w:ascii="Calibri" w:eastAsia="Times New Roman" w:hAnsi="Calibri" w:cs="Calibri"/>
                <w:color w:val="000000"/>
              </w:rPr>
              <w:t>Frequency of FFT</w:t>
            </w:r>
          </w:p>
        </w:tc>
      </w:tr>
    </w:tbl>
    <w:p w14:paraId="70221FCD" w14:textId="77777777" w:rsidR="00AD5C87" w:rsidRPr="00F47DCA" w:rsidRDefault="00AD5C87">
      <w:pPr>
        <w:rPr>
          <w:rFonts w:ascii="Garamond" w:hAnsi="Garamond"/>
          <w:sz w:val="24"/>
          <w:szCs w:val="24"/>
        </w:rPr>
      </w:pPr>
    </w:p>
    <w:p w14:paraId="45EC4286" w14:textId="77777777" w:rsidR="00B9104A" w:rsidRDefault="00B9104A"/>
    <w:sectPr w:rsidR="00B910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104A"/>
    <w:rsid w:val="000F1009"/>
    <w:rsid w:val="000F545D"/>
    <w:rsid w:val="00170774"/>
    <w:rsid w:val="00182629"/>
    <w:rsid w:val="002A71AE"/>
    <w:rsid w:val="003F5067"/>
    <w:rsid w:val="00514499"/>
    <w:rsid w:val="0068712D"/>
    <w:rsid w:val="00711C22"/>
    <w:rsid w:val="007968C1"/>
    <w:rsid w:val="00841051"/>
    <w:rsid w:val="00872BB5"/>
    <w:rsid w:val="00890F7F"/>
    <w:rsid w:val="009C7F66"/>
    <w:rsid w:val="00A463B1"/>
    <w:rsid w:val="00A56386"/>
    <w:rsid w:val="00AC26D7"/>
    <w:rsid w:val="00AD5C87"/>
    <w:rsid w:val="00AE1749"/>
    <w:rsid w:val="00B53B5A"/>
    <w:rsid w:val="00B77D33"/>
    <w:rsid w:val="00B9104A"/>
    <w:rsid w:val="00BD746D"/>
    <w:rsid w:val="00BE4154"/>
    <w:rsid w:val="00C642C9"/>
    <w:rsid w:val="00D45CE7"/>
    <w:rsid w:val="00F00A73"/>
    <w:rsid w:val="00F47DCA"/>
    <w:rsid w:val="00FD01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040A05"/>
  <w15:chartTrackingRefBased/>
  <w15:docId w15:val="{A0E08E3D-FA33-4AB2-96AD-F0CC07EB7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9104A"/>
    <w:rPr>
      <w:color w:val="0563C1" w:themeColor="hyperlink"/>
      <w:u w:val="single"/>
    </w:rPr>
  </w:style>
  <w:style w:type="character" w:styleId="UnresolvedMention">
    <w:name w:val="Unresolved Mention"/>
    <w:basedOn w:val="DefaultParagraphFont"/>
    <w:uiPriority w:val="99"/>
    <w:semiHidden/>
    <w:unhideWhenUsed/>
    <w:rsid w:val="00B9104A"/>
    <w:rPr>
      <w:color w:val="605E5C"/>
      <w:shd w:val="clear" w:color="auto" w:fill="E1DFDD"/>
    </w:rPr>
  </w:style>
  <w:style w:type="table" w:styleId="TableGrid">
    <w:name w:val="Table Grid"/>
    <w:basedOn w:val="TableNormal"/>
    <w:uiPriority w:val="39"/>
    <w:rsid w:val="00711C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8815300">
      <w:bodyDiv w:val="1"/>
      <w:marLeft w:val="0"/>
      <w:marRight w:val="0"/>
      <w:marTop w:val="0"/>
      <w:marBottom w:val="0"/>
      <w:divBdr>
        <w:top w:val="none" w:sz="0" w:space="0" w:color="auto"/>
        <w:left w:val="none" w:sz="0" w:space="0" w:color="auto"/>
        <w:bottom w:val="none" w:sz="0" w:space="0" w:color="auto"/>
        <w:right w:val="none" w:sz="0" w:space="0" w:color="auto"/>
      </w:divBdr>
    </w:div>
    <w:div w:id="681391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131</TotalTime>
  <Pages>1</Pages>
  <Words>199</Words>
  <Characters>1139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Paul D</dc:creator>
  <cp:keywords/>
  <dc:description/>
  <cp:lastModifiedBy>Paulson, Chad E</cp:lastModifiedBy>
  <cp:revision>6</cp:revision>
  <dcterms:created xsi:type="dcterms:W3CDTF">2024-09-06T18:36:00Z</dcterms:created>
  <dcterms:modified xsi:type="dcterms:W3CDTF">2024-09-17T14:51:00Z</dcterms:modified>
</cp:coreProperties>
</file>